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F573E5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F573E5">
        <w:rPr>
          <w:rFonts w:cstheme="minorHAnsi"/>
          <w:b/>
          <w:sz w:val="36"/>
          <w:szCs w:val="20"/>
        </w:rPr>
        <w:t xml:space="preserve">ANNEX </w:t>
      </w:r>
      <w:r w:rsidR="00A45306" w:rsidRPr="00F573E5">
        <w:rPr>
          <w:rFonts w:cstheme="minorHAnsi"/>
          <w:b/>
          <w:sz w:val="36"/>
          <w:szCs w:val="20"/>
        </w:rPr>
        <w:t>3</w:t>
      </w:r>
    </w:p>
    <w:p w:rsidR="005E629C" w:rsidRPr="00F573E5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F573E5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226B7" w:rsidRDefault="005E629C">
      <w:pPr>
        <w:rPr>
          <w:rFonts w:cstheme="minorHAnsi"/>
          <w:bCs/>
          <w:color w:val="1E477B"/>
        </w:rPr>
      </w:pPr>
      <w:bookmarkStart w:id="0" w:name="_GoBack"/>
      <w:bookmarkEnd w:id="0"/>
    </w:p>
    <w:p w:rsidR="00A226B7" w:rsidRPr="00A226B7" w:rsidRDefault="00A226B7">
      <w:pPr>
        <w:rPr>
          <w:rFonts w:cstheme="minorHAnsi"/>
          <w:b/>
          <w:bCs/>
        </w:rPr>
      </w:pPr>
      <w:r w:rsidRPr="00A226B7">
        <w:rPr>
          <w:rFonts w:cstheme="minorHAnsi"/>
          <w:b/>
          <w:bCs/>
        </w:rPr>
        <w:t>CS/AH01/1101449378/25/PSS</w:t>
      </w:r>
    </w:p>
    <w:p w:rsidR="002F7BAA" w:rsidRPr="00F573E5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2F7BAA" w:rsidRPr="00F573E5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F573E5">
        <w:rPr>
          <w:rStyle w:val="Textennegreta"/>
          <w:rFonts w:asciiTheme="minorHAnsi" w:hAnsiTheme="minorHAnsi" w:cstheme="minorHAnsi"/>
          <w:iCs/>
          <w:color w:val="333333"/>
          <w:sz w:val="21"/>
          <w:szCs w:val="21"/>
        </w:rPr>
        <w:t>Identificació del tractament: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"</w:t>
      </w:r>
      <w:r w:rsidRPr="00F573E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573E5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Fitxer d'administració i comptabilitat 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>"</w:t>
      </w:r>
    </w:p>
    <w:p w:rsidR="002F7BAA" w:rsidRPr="00F573E5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F573E5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F573E5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Responsable del tractament: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F573E5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F573E5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F573E5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Finalitat: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F573E5">
        <w:rPr>
          <w:rFonts w:asciiTheme="minorHAnsi" w:hAnsiTheme="minorHAnsi" w:cstheme="minorHAns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F573E5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F573E5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F573E5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Legitimació: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F573E5">
        <w:rPr>
          <w:rFonts w:asciiTheme="minorHAnsi" w:hAnsiTheme="minorHAnsi" w:cstheme="minorHAnsi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F573E5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F573E5">
        <w:rPr>
          <w:rFonts w:asciiTheme="minorHAnsi" w:hAnsiTheme="minorHAnsi" w:cstheme="minorHAnsi"/>
          <w:color w:val="333333"/>
          <w:sz w:val="21"/>
          <w:szCs w:val="21"/>
        </w:rPr>
        <w:t> </w:t>
      </w:r>
      <w:r w:rsidRPr="00F573E5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F573E5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Destinataris: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F573E5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1"/>
          <w:szCs w:val="21"/>
        </w:rPr>
      </w:pPr>
      <w:r w:rsidRPr="00F573E5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F573E5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Drets de les persones interessades: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F573E5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F573E5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F573E5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Informació addicional</w:t>
      </w:r>
      <w:r w:rsidRPr="00F573E5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F573E5">
        <w:rPr>
          <w:rFonts w:asciiTheme="minorHAnsi" w:eastAsia="Calibri" w:hAnsiTheme="minorHAnsi" w:cstheme="minorHAnsi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F573E5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F573E5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E96261" w:rsidRPr="00F573E5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F573E5" w:rsidRDefault="000346A9" w:rsidP="00F620B6">
      <w:pPr>
        <w:jc w:val="both"/>
        <w:rPr>
          <w:rFonts w:cstheme="minorHAnsi"/>
          <w:sz w:val="36"/>
          <w:szCs w:val="20"/>
        </w:rPr>
      </w:pPr>
    </w:p>
    <w:sectPr w:rsidR="000346A9" w:rsidRPr="00F573E5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26B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573E5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4AEAA1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6</cp:revision>
  <cp:lastPrinted>2015-11-27T11:06:00Z</cp:lastPrinted>
  <dcterms:created xsi:type="dcterms:W3CDTF">2023-05-12T10:58:00Z</dcterms:created>
  <dcterms:modified xsi:type="dcterms:W3CDTF">2025-10-28T12:36:00Z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